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0351" w:rsidRDefault="00900351">
      <w:pPr>
        <w:pStyle w:val="10"/>
        <w:spacing w:after="105"/>
        <w:ind w:left="-1260"/>
        <w:jc w:val="center"/>
        <w:rPr>
          <w:sz w:val="24"/>
          <w:szCs w:val="24"/>
        </w:rPr>
      </w:pPr>
    </w:p>
    <w:p w:rsidR="00900351" w:rsidRDefault="002902D7">
      <w:pPr>
        <w:pStyle w:val="10"/>
        <w:spacing w:after="105"/>
        <w:ind w:left="-1260"/>
        <w:jc w:val="right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6D7A" w:rsidRDefault="00686D7A" w:rsidP="00377ACD">
      <w:pPr>
        <w:pStyle w:val="10"/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743200" cy="3505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77" cy="3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351" w:rsidRDefault="002902D7" w:rsidP="00377ACD">
      <w:pPr>
        <w:pStyle w:val="10"/>
        <w:tabs>
          <w:tab w:val="center" w:pos="4677"/>
          <w:tab w:val="right" w:pos="9355"/>
        </w:tabs>
        <w:jc w:val="center"/>
        <w:rPr>
          <w:sz w:val="35"/>
          <w:szCs w:val="35"/>
        </w:rPr>
      </w:pPr>
      <w:r>
        <w:rPr>
          <w:b/>
          <w:sz w:val="35"/>
          <w:szCs w:val="35"/>
        </w:rPr>
        <w:t>ПОЛИМЕРОН</w:t>
      </w:r>
    </w:p>
    <w:p w:rsidR="00900351" w:rsidRDefault="002902D7">
      <w:pPr>
        <w:pStyle w:val="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Специальная уретановая грунт-эмаль «3 в 1»</w:t>
      </w:r>
    </w:p>
    <w:p w:rsidR="00900351" w:rsidRDefault="002902D7">
      <w:pPr>
        <w:pStyle w:val="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для антикоррозионной защиты черных металлов</w:t>
      </w:r>
    </w:p>
    <w:p w:rsidR="00900351" w:rsidRDefault="00900351">
      <w:pPr>
        <w:pStyle w:val="10"/>
        <w:jc w:val="center"/>
        <w:rPr>
          <w:sz w:val="27"/>
          <w:szCs w:val="27"/>
        </w:rPr>
      </w:pPr>
    </w:p>
    <w:p w:rsidR="00900351" w:rsidRDefault="002902D7">
      <w:pPr>
        <w:pStyle w:val="10"/>
        <w:numPr>
          <w:ilvl w:val="0"/>
          <w:numId w:val="1"/>
        </w:numPr>
        <w:ind w:hanging="360"/>
        <w:jc w:val="both"/>
      </w:pPr>
      <w:r>
        <w:rPr>
          <w:b/>
          <w:sz w:val="24"/>
          <w:szCs w:val="24"/>
        </w:rPr>
        <w:t>надёжное предотвращение коррозии</w:t>
      </w:r>
    </w:p>
    <w:p w:rsidR="00900351" w:rsidRDefault="002902D7">
      <w:pPr>
        <w:pStyle w:val="10"/>
        <w:numPr>
          <w:ilvl w:val="0"/>
          <w:numId w:val="1"/>
        </w:numPr>
        <w:ind w:hanging="360"/>
        <w:jc w:val="both"/>
      </w:pPr>
      <w:r>
        <w:rPr>
          <w:b/>
          <w:sz w:val="24"/>
          <w:szCs w:val="24"/>
        </w:rPr>
        <w:t>высокие декоративные свойства</w:t>
      </w:r>
    </w:p>
    <w:p w:rsidR="00900351" w:rsidRDefault="002902D7">
      <w:pPr>
        <w:pStyle w:val="10"/>
        <w:numPr>
          <w:ilvl w:val="0"/>
          <w:numId w:val="1"/>
        </w:numPr>
        <w:ind w:hanging="360"/>
        <w:jc w:val="both"/>
      </w:pPr>
      <w:r>
        <w:rPr>
          <w:b/>
          <w:sz w:val="24"/>
          <w:szCs w:val="24"/>
        </w:rPr>
        <w:t>ускоренное время высыхания</w:t>
      </w:r>
    </w:p>
    <w:p w:rsidR="00900351" w:rsidRDefault="002902D7">
      <w:pPr>
        <w:pStyle w:val="10"/>
        <w:numPr>
          <w:ilvl w:val="0"/>
          <w:numId w:val="1"/>
        </w:numPr>
        <w:ind w:hanging="360"/>
        <w:jc w:val="both"/>
      </w:pPr>
      <w:r>
        <w:rPr>
          <w:b/>
          <w:sz w:val="24"/>
          <w:szCs w:val="24"/>
        </w:rPr>
        <w:t>универсальность применения</w:t>
      </w:r>
    </w:p>
    <w:p w:rsidR="00900351" w:rsidRDefault="002902D7">
      <w:pPr>
        <w:pStyle w:val="10"/>
        <w:numPr>
          <w:ilvl w:val="0"/>
          <w:numId w:val="1"/>
        </w:numPr>
        <w:ind w:hanging="360"/>
        <w:jc w:val="both"/>
      </w:pPr>
      <w:r>
        <w:rPr>
          <w:b/>
          <w:sz w:val="24"/>
          <w:szCs w:val="24"/>
        </w:rPr>
        <w:t>атмосферостойкость</w:t>
      </w:r>
    </w:p>
    <w:p w:rsidR="00900351" w:rsidRDefault="002902D7">
      <w:pPr>
        <w:pStyle w:val="10"/>
        <w:numPr>
          <w:ilvl w:val="0"/>
          <w:numId w:val="1"/>
        </w:numPr>
        <w:ind w:hanging="360"/>
        <w:jc w:val="both"/>
      </w:pPr>
      <w:r>
        <w:rPr>
          <w:b/>
          <w:sz w:val="24"/>
          <w:szCs w:val="24"/>
        </w:rPr>
        <w:t>защита в один слой</w:t>
      </w:r>
    </w:p>
    <w:p w:rsidR="00900351" w:rsidRDefault="002902D7">
      <w:pPr>
        <w:pStyle w:val="10"/>
        <w:numPr>
          <w:ilvl w:val="0"/>
          <w:numId w:val="1"/>
        </w:numPr>
        <w:ind w:hanging="360"/>
        <w:jc w:val="both"/>
      </w:pPr>
      <w:r>
        <w:rPr>
          <w:b/>
          <w:sz w:val="24"/>
          <w:szCs w:val="24"/>
        </w:rPr>
        <w:t>эластичность</w:t>
      </w:r>
    </w:p>
    <w:p w:rsidR="00900351" w:rsidRDefault="002902D7">
      <w:pPr>
        <w:pStyle w:val="10"/>
        <w:numPr>
          <w:ilvl w:val="0"/>
          <w:numId w:val="1"/>
        </w:numPr>
        <w:ind w:hanging="360"/>
        <w:jc w:val="both"/>
      </w:pPr>
      <w:r>
        <w:rPr>
          <w:b/>
          <w:sz w:val="24"/>
          <w:szCs w:val="24"/>
        </w:rPr>
        <w:t>глянец</w:t>
      </w:r>
    </w:p>
    <w:p w:rsidR="00900351" w:rsidRDefault="00900351">
      <w:pPr>
        <w:pStyle w:val="10"/>
        <w:jc w:val="both"/>
        <w:rPr>
          <w:sz w:val="24"/>
          <w:szCs w:val="24"/>
        </w:rPr>
      </w:pPr>
    </w:p>
    <w:p w:rsidR="00900351" w:rsidRDefault="002902D7">
      <w:pPr>
        <w:pStyle w:val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Полимерон </w:t>
      </w:r>
      <w:r>
        <w:rPr>
          <w:sz w:val="24"/>
          <w:szCs w:val="24"/>
        </w:rPr>
        <w:t>—</w:t>
      </w:r>
      <w:r>
        <w:rPr>
          <w:b/>
          <w:sz w:val="24"/>
          <w:szCs w:val="24"/>
        </w:rPr>
        <w:t xml:space="preserve"> специальная глянцевая атмосферостойкая антикоррозионная грунт-эмаль с формулой «3 в 1» для долговременной защиты черных металлов, эксплуатируемых в условиях открытой атмосферы.</w:t>
      </w:r>
    </w:p>
    <w:p w:rsidR="00377ACD" w:rsidRDefault="00377ACD">
      <w:pPr>
        <w:pStyle w:val="10"/>
        <w:jc w:val="both"/>
        <w:rPr>
          <w:sz w:val="24"/>
          <w:szCs w:val="24"/>
        </w:rPr>
      </w:pPr>
    </w:p>
    <w:p w:rsidR="00900351" w:rsidRDefault="002902D7">
      <w:pPr>
        <w:pStyle w:val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Полимерон - </w:t>
      </w:r>
      <w:r>
        <w:rPr>
          <w:sz w:val="24"/>
          <w:szCs w:val="24"/>
        </w:rPr>
        <w:t>однокомпонентный состав на уретановой основе с содержанием активных антикоррозионных компонентов, предназначенный для выполнения срочных работ по покраске и защите различных металлов и металлоконструкций.</w:t>
      </w:r>
    </w:p>
    <w:p w:rsidR="00377ACD" w:rsidRDefault="00377ACD">
      <w:pPr>
        <w:pStyle w:val="10"/>
        <w:jc w:val="both"/>
        <w:rPr>
          <w:sz w:val="24"/>
          <w:szCs w:val="24"/>
        </w:rPr>
      </w:pPr>
    </w:p>
    <w:p w:rsidR="008A3519" w:rsidRDefault="002902D7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Современная формула «3 в 1» грунт-эмали </w:t>
      </w:r>
      <w:r>
        <w:rPr>
          <w:b/>
          <w:sz w:val="24"/>
          <w:szCs w:val="24"/>
        </w:rPr>
        <w:t xml:space="preserve">Полимерон 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превосходная адгезия к поверхности черного металла, в</w:t>
      </w:r>
      <w:r>
        <w:rPr>
          <w:sz w:val="24"/>
          <w:szCs w:val="24"/>
          <w:highlight w:val="white"/>
        </w:rPr>
        <w:t xml:space="preserve"> том числе, покрытого плотно сцепленными остатками ржавчины (</w:t>
      </w:r>
      <w:r>
        <w:rPr>
          <w:b/>
          <w:sz w:val="24"/>
          <w:szCs w:val="24"/>
          <w:highlight w:val="white"/>
        </w:rPr>
        <w:t>до 50 мкм</w:t>
      </w:r>
      <w:r>
        <w:rPr>
          <w:sz w:val="24"/>
          <w:szCs w:val="24"/>
          <w:highlight w:val="white"/>
        </w:rPr>
        <w:t xml:space="preserve">.), </w:t>
      </w:r>
      <w:r>
        <w:rPr>
          <w:sz w:val="24"/>
          <w:szCs w:val="24"/>
        </w:rPr>
        <w:t xml:space="preserve">позволит без дополнительной обработки, создать прочное антикоррозионное покрытие </w:t>
      </w:r>
      <w:r w:rsidR="004F6A8A">
        <w:rPr>
          <w:sz w:val="24"/>
          <w:szCs w:val="24"/>
        </w:rPr>
        <w:t>при нанесении всего в 1 слой</w:t>
      </w:r>
      <w:r>
        <w:rPr>
          <w:sz w:val="24"/>
          <w:szCs w:val="24"/>
        </w:rPr>
        <w:t xml:space="preserve">. </w:t>
      </w:r>
    </w:p>
    <w:p w:rsidR="008A3519" w:rsidRDefault="008A3519">
      <w:pPr>
        <w:pStyle w:val="10"/>
        <w:jc w:val="both"/>
        <w:rPr>
          <w:sz w:val="24"/>
          <w:szCs w:val="24"/>
        </w:rPr>
      </w:pPr>
    </w:p>
    <w:p w:rsidR="00377ACD" w:rsidRDefault="002902D7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составе грунт-эмали активных компонентов, включающих в себя преобразователь ржавчины, антикоррозионный грунт и износостойкую эмаль обеспечит длительную защиту поверхности металла от коррозии, агрессивного воздействия атмосферы, влажности и УФ-излучения. </w:t>
      </w:r>
    </w:p>
    <w:p w:rsidR="00377ACD" w:rsidRDefault="00377ACD">
      <w:pPr>
        <w:pStyle w:val="10"/>
        <w:jc w:val="both"/>
        <w:rPr>
          <w:sz w:val="24"/>
          <w:szCs w:val="24"/>
        </w:rPr>
      </w:pPr>
    </w:p>
    <w:p w:rsidR="00900351" w:rsidRDefault="002902D7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Специальная модифицированная формула грунт-эмали </w:t>
      </w:r>
      <w:r>
        <w:rPr>
          <w:b/>
          <w:sz w:val="24"/>
          <w:szCs w:val="24"/>
        </w:rPr>
        <w:t xml:space="preserve">Полимерон, </w:t>
      </w:r>
      <w:r>
        <w:rPr>
          <w:sz w:val="24"/>
          <w:szCs w:val="24"/>
        </w:rPr>
        <w:t xml:space="preserve">ее универсальность и быстрое </w:t>
      </w:r>
      <w:r>
        <w:rPr>
          <w:sz w:val="24"/>
          <w:szCs w:val="24"/>
        </w:rPr>
        <w:lastRenderedPageBreak/>
        <w:t>время высыхания позволяют сократить трудовые и материальные затраты производства,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позволяя без использования антикоррозионного грунта выполнить необходимые работы, тем самым в кратчайшие сроки защитить металл от воздействия различных агрессивных факторов, а также создать эстетичный, декоративный красочный финишный слой.</w:t>
      </w:r>
    </w:p>
    <w:p w:rsidR="00900351" w:rsidRDefault="00900351">
      <w:pPr>
        <w:pStyle w:val="10"/>
        <w:jc w:val="both"/>
        <w:rPr>
          <w:sz w:val="24"/>
          <w:szCs w:val="24"/>
        </w:rPr>
      </w:pPr>
    </w:p>
    <w:p w:rsidR="00900351" w:rsidRDefault="002902D7">
      <w:pPr>
        <w:pStyle w:val="1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Антикоррозионное покрытие</w:t>
      </w:r>
      <w:r>
        <w:rPr>
          <w:i/>
          <w:sz w:val="24"/>
          <w:szCs w:val="24"/>
        </w:rPr>
        <w:t xml:space="preserve"> на основе грунт-эмали </w:t>
      </w:r>
      <w:r>
        <w:rPr>
          <w:b/>
          <w:i/>
          <w:sz w:val="24"/>
          <w:szCs w:val="24"/>
        </w:rPr>
        <w:t>Полимерон</w:t>
      </w:r>
      <w:r>
        <w:rPr>
          <w:i/>
          <w:sz w:val="24"/>
          <w:szCs w:val="24"/>
        </w:rPr>
        <w:t xml:space="preserve"> (при условии соблюдения технологии </w:t>
      </w:r>
      <w:r>
        <w:rPr>
          <w:b/>
          <w:i/>
          <w:sz w:val="24"/>
          <w:szCs w:val="24"/>
        </w:rPr>
        <w:t>нанесения</w:t>
      </w:r>
      <w:r>
        <w:rPr>
          <w:i/>
          <w:sz w:val="24"/>
          <w:szCs w:val="24"/>
        </w:rPr>
        <w:t xml:space="preserve">), сохраняет свои защитно-декоративные качества в </w:t>
      </w:r>
      <w:r>
        <w:rPr>
          <w:b/>
          <w:i/>
          <w:sz w:val="24"/>
          <w:szCs w:val="24"/>
        </w:rPr>
        <w:t xml:space="preserve">условиях умеренного и холодного климата на срок до 8 лет, </w:t>
      </w:r>
      <w:r>
        <w:rPr>
          <w:i/>
          <w:sz w:val="24"/>
          <w:szCs w:val="24"/>
        </w:rPr>
        <w:t>а в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условиях </w:t>
      </w:r>
      <w:r>
        <w:rPr>
          <w:b/>
          <w:i/>
          <w:sz w:val="24"/>
          <w:szCs w:val="24"/>
        </w:rPr>
        <w:t>тропического и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морского климата на срок не менее 6 лет</w:t>
      </w:r>
    </w:p>
    <w:p w:rsidR="00900351" w:rsidRDefault="00900351">
      <w:pPr>
        <w:pStyle w:val="10"/>
        <w:jc w:val="both"/>
        <w:rPr>
          <w:sz w:val="24"/>
          <w:szCs w:val="24"/>
        </w:rPr>
      </w:pP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Усиленное антикоррозионное покрытие, </w:t>
      </w:r>
      <w:r>
        <w:rPr>
          <w:i/>
          <w:sz w:val="24"/>
          <w:szCs w:val="24"/>
        </w:rPr>
        <w:t>образуемое комплексным применением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грунт-эмали</w:t>
      </w:r>
      <w:r>
        <w:rPr>
          <w:b/>
          <w:i/>
          <w:sz w:val="24"/>
          <w:szCs w:val="24"/>
        </w:rPr>
        <w:t xml:space="preserve"> Полимерон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совместно</w:t>
      </w:r>
      <w:r>
        <w:rPr>
          <w:sz w:val="24"/>
          <w:szCs w:val="24"/>
        </w:rPr>
        <w:t xml:space="preserve"> с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фосфатирующим</w:t>
      </w:r>
      <w:r>
        <w:rPr>
          <w:i/>
          <w:sz w:val="24"/>
          <w:szCs w:val="24"/>
        </w:rPr>
        <w:t xml:space="preserve"> антикоррозионным </w:t>
      </w:r>
      <w:hyperlink r:id="rId7">
        <w:r>
          <w:rPr>
            <w:i/>
            <w:sz w:val="24"/>
            <w:szCs w:val="24"/>
          </w:rPr>
          <w:t>грунтом</w:t>
        </w:r>
      </w:hyperlink>
      <w:r>
        <w:rPr>
          <w:b/>
          <w:i/>
          <w:sz w:val="24"/>
          <w:szCs w:val="24"/>
        </w:rPr>
        <w:t> Фосфогрунт,</w:t>
      </w:r>
      <w:r>
        <w:rPr>
          <w:i/>
          <w:sz w:val="24"/>
          <w:szCs w:val="24"/>
        </w:rPr>
        <w:t xml:space="preserve"> придает финишному покрытию отличную стойкость к высоким атмосферным нагрузкам, гарантируя защиту окрашенного изделия в </w:t>
      </w:r>
      <w:r>
        <w:rPr>
          <w:b/>
          <w:i/>
          <w:sz w:val="24"/>
          <w:szCs w:val="24"/>
        </w:rPr>
        <w:t>условиях умеренного и холодного климата на срок</w:t>
      </w:r>
      <w:r>
        <w:rPr>
          <w:i/>
          <w:sz w:val="24"/>
          <w:szCs w:val="24"/>
        </w:rPr>
        <w:t xml:space="preserve"> на срок </w:t>
      </w:r>
      <w:r>
        <w:rPr>
          <w:b/>
          <w:sz w:val="24"/>
          <w:szCs w:val="24"/>
        </w:rPr>
        <w:t>не менее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лет, </w:t>
      </w:r>
      <w:r>
        <w:rPr>
          <w:i/>
          <w:sz w:val="24"/>
          <w:szCs w:val="24"/>
        </w:rPr>
        <w:t>а в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условиях </w:t>
      </w:r>
      <w:r>
        <w:rPr>
          <w:b/>
          <w:i/>
          <w:sz w:val="24"/>
          <w:szCs w:val="24"/>
        </w:rPr>
        <w:t>тропического и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морского климата на срок не менее 8 лет!</w:t>
      </w:r>
    </w:p>
    <w:p w:rsidR="00900351" w:rsidRDefault="00900351">
      <w:pPr>
        <w:pStyle w:val="10"/>
        <w:rPr>
          <w:sz w:val="24"/>
          <w:szCs w:val="24"/>
        </w:rPr>
      </w:pPr>
    </w:p>
    <w:p w:rsidR="00900351" w:rsidRDefault="002902D7">
      <w:pPr>
        <w:pStyle w:val="10"/>
        <w:ind w:hanging="2"/>
        <w:rPr>
          <w:sz w:val="24"/>
          <w:szCs w:val="24"/>
        </w:rPr>
      </w:pPr>
      <w:r>
        <w:rPr>
          <w:b/>
          <w:sz w:val="24"/>
          <w:szCs w:val="24"/>
        </w:rPr>
        <w:t>Применение</w:t>
      </w: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антикоррозионная грунт-эмаль </w:t>
      </w:r>
      <w:r>
        <w:rPr>
          <w:b/>
          <w:sz w:val="24"/>
          <w:szCs w:val="24"/>
        </w:rPr>
        <w:t>Полимерон </w:t>
      </w:r>
      <w:r>
        <w:rPr>
          <w:sz w:val="24"/>
          <w:szCs w:val="24"/>
        </w:rPr>
        <w:t>применяется для защиты стальных, чугунных и других поверхностей из чёрного металла.</w:t>
      </w:r>
    </w:p>
    <w:p w:rsidR="00900351" w:rsidRDefault="002902D7">
      <w:pPr>
        <w:pStyle w:val="10"/>
        <w:ind w:hanging="2"/>
        <w:rPr>
          <w:sz w:val="24"/>
          <w:szCs w:val="24"/>
        </w:rPr>
      </w:pPr>
      <w:r>
        <w:rPr>
          <w:b/>
          <w:sz w:val="24"/>
          <w:szCs w:val="24"/>
        </w:rPr>
        <w:t>Полимерон </w:t>
      </w:r>
      <w:r>
        <w:rPr>
          <w:sz w:val="24"/>
          <w:szCs w:val="24"/>
        </w:rPr>
        <w:t>позволяет обеспечить долговечную и надёжную защиту от коррозии:</w:t>
      </w:r>
    </w:p>
    <w:p w:rsidR="00900351" w:rsidRDefault="002902D7">
      <w:pPr>
        <w:pStyle w:val="10"/>
        <w:numPr>
          <w:ilvl w:val="0"/>
          <w:numId w:val="3"/>
        </w:numPr>
        <w:ind w:hanging="360"/>
      </w:pPr>
      <w:r>
        <w:rPr>
          <w:sz w:val="24"/>
          <w:szCs w:val="24"/>
        </w:rPr>
        <w:t>строительных металлоконструкций;</w:t>
      </w:r>
    </w:p>
    <w:p w:rsidR="00900351" w:rsidRDefault="002902D7">
      <w:pPr>
        <w:pStyle w:val="10"/>
        <w:numPr>
          <w:ilvl w:val="0"/>
          <w:numId w:val="3"/>
        </w:numPr>
        <w:ind w:hanging="360"/>
      </w:pPr>
      <w:r>
        <w:rPr>
          <w:sz w:val="24"/>
          <w:szCs w:val="24"/>
        </w:rPr>
        <w:t>труб и трубопроводов;</w:t>
      </w:r>
    </w:p>
    <w:p w:rsidR="00900351" w:rsidRDefault="002902D7">
      <w:pPr>
        <w:pStyle w:val="10"/>
        <w:numPr>
          <w:ilvl w:val="0"/>
          <w:numId w:val="3"/>
        </w:numPr>
        <w:ind w:hanging="360"/>
      </w:pPr>
      <w:r>
        <w:rPr>
          <w:sz w:val="24"/>
          <w:szCs w:val="24"/>
        </w:rPr>
        <w:t>железных мостов и мостовых конструкций;</w:t>
      </w:r>
    </w:p>
    <w:p w:rsidR="00900351" w:rsidRDefault="002902D7">
      <w:pPr>
        <w:pStyle w:val="10"/>
        <w:numPr>
          <w:ilvl w:val="0"/>
          <w:numId w:val="3"/>
        </w:numPr>
        <w:ind w:hanging="360"/>
      </w:pPr>
      <w:r>
        <w:rPr>
          <w:sz w:val="24"/>
          <w:szCs w:val="24"/>
        </w:rPr>
        <w:t>эстакад и платформ;</w:t>
      </w:r>
    </w:p>
    <w:p w:rsidR="00900351" w:rsidRDefault="002902D7">
      <w:pPr>
        <w:pStyle w:val="10"/>
        <w:numPr>
          <w:ilvl w:val="0"/>
          <w:numId w:val="3"/>
        </w:numPr>
        <w:ind w:hanging="360"/>
      </w:pPr>
      <w:r>
        <w:rPr>
          <w:sz w:val="24"/>
          <w:szCs w:val="24"/>
        </w:rPr>
        <w:t>металлических опор ЛЭП и антенных мачт;</w:t>
      </w:r>
    </w:p>
    <w:p w:rsidR="00900351" w:rsidRDefault="002902D7">
      <w:pPr>
        <w:pStyle w:val="10"/>
        <w:numPr>
          <w:ilvl w:val="0"/>
          <w:numId w:val="3"/>
        </w:numPr>
        <w:ind w:hanging="360"/>
      </w:pPr>
      <w:r>
        <w:rPr>
          <w:sz w:val="24"/>
          <w:szCs w:val="24"/>
        </w:rPr>
        <w:t>железнодорожного транспорта и сельскохозяйственной техники;</w:t>
      </w:r>
    </w:p>
    <w:p w:rsidR="00900351" w:rsidRDefault="002902D7">
      <w:pPr>
        <w:pStyle w:val="10"/>
        <w:numPr>
          <w:ilvl w:val="0"/>
          <w:numId w:val="3"/>
        </w:numPr>
        <w:ind w:hanging="360"/>
      </w:pPr>
      <w:r>
        <w:rPr>
          <w:sz w:val="24"/>
          <w:szCs w:val="24"/>
        </w:rPr>
        <w:t>строительных тра</w:t>
      </w:r>
      <w:r w:rsidR="00EE3BA4">
        <w:rPr>
          <w:sz w:val="24"/>
          <w:szCs w:val="24"/>
        </w:rPr>
        <w:t>нспортных средств и спецтехники.</w:t>
      </w:r>
    </w:p>
    <w:p w:rsidR="00900351" w:rsidRDefault="00900351">
      <w:pPr>
        <w:pStyle w:val="10"/>
        <w:ind w:left="720"/>
        <w:rPr>
          <w:sz w:val="24"/>
          <w:szCs w:val="24"/>
        </w:rPr>
      </w:pPr>
    </w:p>
    <w:p w:rsidR="00900351" w:rsidRDefault="002902D7">
      <w:pPr>
        <w:pStyle w:val="10"/>
        <w:ind w:hanging="2"/>
        <w:rPr>
          <w:sz w:val="24"/>
          <w:szCs w:val="24"/>
        </w:rPr>
      </w:pPr>
      <w:r>
        <w:rPr>
          <w:b/>
          <w:sz w:val="24"/>
          <w:szCs w:val="24"/>
        </w:rPr>
        <w:t>ИНСТРУКЦИЯ ПО НАНЕСЕНИЮ</w:t>
      </w:r>
    </w:p>
    <w:tbl>
      <w:tblPr>
        <w:tblStyle w:val="ab"/>
        <w:tblW w:w="10898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3"/>
        <w:gridCol w:w="4755"/>
      </w:tblGrid>
      <w:tr w:rsidR="00900351">
        <w:trPr>
          <w:trHeight w:val="240"/>
        </w:trPr>
        <w:tc>
          <w:tcPr>
            <w:tcW w:w="10898" w:type="dxa"/>
            <w:gridSpan w:val="2"/>
            <w:shd w:val="clear" w:color="auto" w:fill="DDD9C4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</w:t>
            </w:r>
          </w:p>
        </w:tc>
      </w:tr>
      <w:tr w:rsidR="00900351">
        <w:trPr>
          <w:trHeight w:val="240"/>
        </w:trPr>
        <w:tc>
          <w:tcPr>
            <w:tcW w:w="10898" w:type="dxa"/>
            <w:gridSpan w:val="2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>
              <w:rPr>
                <w:b/>
                <w:sz w:val="24"/>
                <w:szCs w:val="24"/>
              </w:rPr>
              <w:t>ГОСТ 9.402</w:t>
            </w:r>
            <w:r>
              <w:rPr>
                <w:sz w:val="24"/>
                <w:szCs w:val="24"/>
              </w:rPr>
              <w:t xml:space="preserve"> или поверхность, подготовленную до степени </w:t>
            </w:r>
            <w:r>
              <w:rPr>
                <w:b/>
                <w:sz w:val="24"/>
                <w:szCs w:val="24"/>
              </w:rPr>
              <w:t xml:space="preserve">Sa2, St3 по МС ISO 8501. </w:t>
            </w:r>
            <w:r>
              <w:rPr>
                <w:sz w:val="24"/>
                <w:szCs w:val="24"/>
              </w:rPr>
              <w:t>Замасленные поверхности следует обезжирить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00351">
        <w:trPr>
          <w:trHeight w:val="240"/>
        </w:trPr>
        <w:tc>
          <w:tcPr>
            <w:tcW w:w="10898" w:type="dxa"/>
            <w:gridSpan w:val="2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Тщательно перемешать строительным миксером или низкооборотистой дрелью </w:t>
            </w:r>
            <w:r>
              <w:rPr>
                <w:sz w:val="24"/>
                <w:szCs w:val="24"/>
              </w:rPr>
              <w:br/>
              <w:t>с насадкой (</w:t>
            </w:r>
            <w:r>
              <w:rPr>
                <w:b/>
                <w:sz w:val="24"/>
                <w:szCs w:val="24"/>
              </w:rPr>
              <w:t>не менее 2 мин</w:t>
            </w:r>
            <w:r>
              <w:rPr>
                <w:sz w:val="24"/>
                <w:szCs w:val="24"/>
              </w:rPr>
              <w:t xml:space="preserve">). </w:t>
            </w:r>
          </w:p>
        </w:tc>
      </w:tr>
      <w:tr w:rsidR="00900351">
        <w:trPr>
          <w:trHeight w:val="240"/>
        </w:trPr>
        <w:tc>
          <w:tcPr>
            <w:tcW w:w="10898" w:type="dxa"/>
            <w:gridSpan w:val="2"/>
          </w:tcPr>
          <w:p w:rsidR="00900351" w:rsidRDefault="002902D7" w:rsidP="006F4196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наносить </w:t>
            </w:r>
            <w:r w:rsidR="006F4196" w:rsidRPr="006F4196">
              <w:rPr>
                <w:b/>
                <w:sz w:val="24"/>
                <w:szCs w:val="24"/>
              </w:rPr>
              <w:t>в 1 слой</w:t>
            </w:r>
            <w:r w:rsidR="006F41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кистью, валиком</w:t>
            </w:r>
            <w:r w:rsidR="006F4196">
              <w:rPr>
                <w:sz w:val="24"/>
                <w:szCs w:val="24"/>
              </w:rPr>
              <w:t xml:space="preserve"> или в</w:t>
            </w:r>
            <w:r>
              <w:rPr>
                <w:sz w:val="24"/>
                <w:szCs w:val="24"/>
              </w:rPr>
              <w:t>оздушным распылением на сухую, очищенную от грязи, пыли, масел, старой отслоившейся краски и рыхлой ржавчины поверхность.</w:t>
            </w:r>
          </w:p>
        </w:tc>
      </w:tr>
      <w:tr w:rsidR="00BF4B57">
        <w:trPr>
          <w:trHeight w:val="240"/>
        </w:trPr>
        <w:tc>
          <w:tcPr>
            <w:tcW w:w="10898" w:type="dxa"/>
            <w:gridSpan w:val="2"/>
          </w:tcPr>
          <w:p w:rsidR="00BF4B57" w:rsidRDefault="00BF4B57">
            <w:pPr>
              <w:pStyle w:val="10"/>
              <w:ind w:hanging="2"/>
              <w:rPr>
                <w:sz w:val="24"/>
                <w:szCs w:val="24"/>
              </w:rPr>
            </w:pPr>
            <w:r w:rsidRPr="00BF4B57">
              <w:rPr>
                <w:sz w:val="24"/>
                <w:szCs w:val="24"/>
              </w:rPr>
              <w:t xml:space="preserve">Для исключения конденсации влаги, температура окрашиваемой поверхности должна быть на </w:t>
            </w:r>
            <w:r w:rsidRPr="00BF4B57">
              <w:rPr>
                <w:b/>
                <w:sz w:val="24"/>
                <w:szCs w:val="24"/>
              </w:rPr>
              <w:t>3°С выше точки росы.</w:t>
            </w:r>
          </w:p>
        </w:tc>
      </w:tr>
      <w:tr w:rsidR="00900351">
        <w:trPr>
          <w:trHeight w:val="240"/>
        </w:trPr>
        <w:tc>
          <w:tcPr>
            <w:tcW w:w="6143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проведения работ, не ниже</w:t>
            </w:r>
          </w:p>
        </w:tc>
        <w:tc>
          <w:tcPr>
            <w:tcW w:w="4755" w:type="dxa"/>
          </w:tcPr>
          <w:p w:rsidR="00900351" w:rsidRDefault="00E2059F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902D7">
              <w:rPr>
                <w:sz w:val="24"/>
                <w:szCs w:val="24"/>
              </w:rPr>
              <w:t>5°С</w:t>
            </w:r>
          </w:p>
        </w:tc>
      </w:tr>
      <w:tr w:rsidR="00900351">
        <w:trPr>
          <w:trHeight w:val="240"/>
        </w:trPr>
        <w:tc>
          <w:tcPr>
            <w:tcW w:w="6143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Относительная влажность, не более  </w:t>
            </w:r>
          </w:p>
        </w:tc>
        <w:tc>
          <w:tcPr>
            <w:tcW w:w="4755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900351">
        <w:trPr>
          <w:trHeight w:val="240"/>
        </w:trPr>
        <w:tc>
          <w:tcPr>
            <w:tcW w:w="6143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Обезжиривание поверхности</w:t>
            </w:r>
          </w:p>
        </w:tc>
        <w:tc>
          <w:tcPr>
            <w:tcW w:w="4755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Спецобезжириватель ОМ-01С</w:t>
            </w:r>
          </w:p>
        </w:tc>
      </w:tr>
      <w:tr w:rsidR="00900351">
        <w:trPr>
          <w:trHeight w:val="180"/>
        </w:trPr>
        <w:tc>
          <w:tcPr>
            <w:tcW w:w="6143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Разбавление, очистка оборудования</w:t>
            </w:r>
          </w:p>
        </w:tc>
        <w:tc>
          <w:tcPr>
            <w:tcW w:w="4755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</w:t>
            </w:r>
          </w:p>
        </w:tc>
      </w:tr>
      <w:tr w:rsidR="00900351">
        <w:trPr>
          <w:trHeight w:val="240"/>
        </w:trPr>
        <w:tc>
          <w:tcPr>
            <w:tcW w:w="6143" w:type="dxa"/>
            <w:shd w:val="clear" w:color="auto" w:fill="DDD9C4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Нанесение</w:t>
            </w:r>
          </w:p>
        </w:tc>
        <w:tc>
          <w:tcPr>
            <w:tcW w:w="4755" w:type="dxa"/>
            <w:shd w:val="clear" w:color="auto" w:fill="DDD9C4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Разбавление</w:t>
            </w:r>
          </w:p>
        </w:tc>
      </w:tr>
      <w:tr w:rsidR="00900351">
        <w:trPr>
          <w:trHeight w:val="240"/>
        </w:trPr>
        <w:tc>
          <w:tcPr>
            <w:tcW w:w="6143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Кисть/валик</w:t>
            </w:r>
          </w:p>
        </w:tc>
        <w:tc>
          <w:tcPr>
            <w:tcW w:w="4755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900351">
        <w:trPr>
          <w:trHeight w:val="240"/>
        </w:trPr>
        <w:tc>
          <w:tcPr>
            <w:tcW w:w="10898" w:type="dxa"/>
            <w:gridSpan w:val="2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получения </w:t>
            </w:r>
            <w:r>
              <w:rPr>
                <w:b/>
                <w:i/>
                <w:sz w:val="24"/>
                <w:szCs w:val="24"/>
              </w:rPr>
              <w:t>защитного слоя 50-60 мкм.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за один проход</w:t>
            </w:r>
            <w:r>
              <w:rPr>
                <w:i/>
                <w:sz w:val="24"/>
                <w:szCs w:val="24"/>
              </w:rPr>
              <w:t xml:space="preserve">, грунт-эмаль наносить без добавления разбавителей. </w:t>
            </w:r>
          </w:p>
        </w:tc>
      </w:tr>
      <w:tr w:rsidR="00900351">
        <w:trPr>
          <w:trHeight w:val="240"/>
        </w:trPr>
        <w:tc>
          <w:tcPr>
            <w:tcW w:w="6143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Пневматическое распыление</w:t>
            </w:r>
          </w:p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диаметр сопла 1.4-1.7</w:t>
            </w:r>
          </w:p>
          <w:p w:rsidR="00900351" w:rsidRDefault="002902D7" w:rsidP="002C5C09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давление </w:t>
            </w:r>
            <w:r w:rsidR="002C5C09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 бар.</w:t>
            </w:r>
          </w:p>
        </w:tc>
        <w:tc>
          <w:tcPr>
            <w:tcW w:w="4755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 10 %</w:t>
            </w:r>
          </w:p>
        </w:tc>
      </w:tr>
      <w:tr w:rsidR="00900351">
        <w:trPr>
          <w:trHeight w:val="240"/>
        </w:trPr>
        <w:tc>
          <w:tcPr>
            <w:tcW w:w="10898" w:type="dxa"/>
            <w:gridSpan w:val="2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получения </w:t>
            </w:r>
            <w:r>
              <w:rPr>
                <w:b/>
                <w:i/>
                <w:sz w:val="24"/>
                <w:szCs w:val="24"/>
              </w:rPr>
              <w:t>защитного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слоя до 100 мкм. «набором»</w:t>
            </w:r>
            <w:r>
              <w:rPr>
                <w:i/>
                <w:sz w:val="24"/>
                <w:szCs w:val="24"/>
              </w:rPr>
              <w:t xml:space="preserve"> при использовании метода воздушного распыления. Состав довести до рабочей вязкости растворителем </w:t>
            </w:r>
            <w:r>
              <w:rPr>
                <w:b/>
                <w:i/>
                <w:sz w:val="24"/>
                <w:szCs w:val="24"/>
              </w:rPr>
              <w:t>Ксилол</w:t>
            </w:r>
            <w:r>
              <w:rPr>
                <w:i/>
                <w:sz w:val="24"/>
                <w:szCs w:val="24"/>
              </w:rPr>
              <w:t xml:space="preserve">, но не более 5-10% от объёма материала с использованием </w:t>
            </w:r>
            <w:r>
              <w:rPr>
                <w:b/>
                <w:i/>
                <w:sz w:val="24"/>
                <w:szCs w:val="24"/>
              </w:rPr>
              <w:t xml:space="preserve">диаметра сопла 1.4 - 1.7 мм. </w:t>
            </w:r>
            <w:r>
              <w:rPr>
                <w:i/>
                <w:sz w:val="24"/>
                <w:szCs w:val="24"/>
              </w:rPr>
              <w:t>Нанесение произвести в 2 слоя с межслойной сушкой 15-20 мин при температуре (20±2)°С.</w:t>
            </w:r>
          </w:p>
        </w:tc>
      </w:tr>
    </w:tbl>
    <w:p w:rsidR="00900351" w:rsidRDefault="00900351">
      <w:pPr>
        <w:pStyle w:val="10"/>
        <w:ind w:hanging="2"/>
        <w:jc w:val="both"/>
        <w:rPr>
          <w:sz w:val="24"/>
          <w:szCs w:val="24"/>
        </w:rPr>
      </w:pPr>
    </w:p>
    <w:tbl>
      <w:tblPr>
        <w:tblStyle w:val="ac"/>
        <w:tblW w:w="10906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629"/>
        <w:gridCol w:w="2628"/>
        <w:gridCol w:w="2899"/>
      </w:tblGrid>
      <w:tr w:rsidR="00900351">
        <w:trPr>
          <w:trHeight w:val="180"/>
        </w:trPr>
        <w:tc>
          <w:tcPr>
            <w:tcW w:w="2751" w:type="dxa"/>
            <w:shd w:val="clear" w:color="auto" w:fill="DDD9C4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мокрой пленки, мкм</w:t>
            </w:r>
          </w:p>
        </w:tc>
        <w:tc>
          <w:tcPr>
            <w:tcW w:w="2629" w:type="dxa"/>
            <w:shd w:val="clear" w:color="auto" w:fill="DDD9C4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сухой пленки, мкм</w:t>
            </w:r>
          </w:p>
        </w:tc>
        <w:tc>
          <w:tcPr>
            <w:tcW w:w="2628" w:type="dxa"/>
            <w:shd w:val="clear" w:color="auto" w:fill="DDD9C4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расход, г/м2</w:t>
            </w:r>
          </w:p>
        </w:tc>
        <w:tc>
          <w:tcPr>
            <w:tcW w:w="2899" w:type="dxa"/>
            <w:shd w:val="clear" w:color="auto" w:fill="DDD9C4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высыхания до ст.3, (20±2)°С</w:t>
            </w:r>
            <w:r w:rsidR="00F05455">
              <w:rPr>
                <w:sz w:val="24"/>
                <w:szCs w:val="24"/>
              </w:rPr>
              <w:t>, часов</w:t>
            </w:r>
          </w:p>
        </w:tc>
      </w:tr>
      <w:tr w:rsidR="00900351">
        <w:trPr>
          <w:trHeight w:val="280"/>
        </w:trPr>
        <w:tc>
          <w:tcPr>
            <w:tcW w:w="2751" w:type="dxa"/>
          </w:tcPr>
          <w:p w:rsidR="00900351" w:rsidRDefault="00EE3BA4" w:rsidP="00EE3BA4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9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50-60</w:t>
            </w:r>
          </w:p>
        </w:tc>
        <w:tc>
          <w:tcPr>
            <w:tcW w:w="2628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  <w:tc>
          <w:tcPr>
            <w:tcW w:w="2899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0351">
        <w:trPr>
          <w:trHeight w:val="60"/>
        </w:trPr>
        <w:tc>
          <w:tcPr>
            <w:tcW w:w="2751" w:type="dxa"/>
          </w:tcPr>
          <w:p w:rsidR="00900351" w:rsidRDefault="002902D7" w:rsidP="00EE3BA4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29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8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2899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00351" w:rsidRDefault="00900351">
      <w:pPr>
        <w:pStyle w:val="10"/>
        <w:ind w:hanging="2"/>
        <w:rPr>
          <w:sz w:val="24"/>
          <w:szCs w:val="24"/>
        </w:rPr>
      </w:pPr>
    </w:p>
    <w:p w:rsidR="00900351" w:rsidRDefault="002902D7">
      <w:pPr>
        <w:pStyle w:val="10"/>
        <w:ind w:hanging="2"/>
        <w:rPr>
          <w:sz w:val="24"/>
          <w:szCs w:val="24"/>
        </w:rPr>
      </w:pPr>
      <w:r>
        <w:rPr>
          <w:b/>
          <w:sz w:val="24"/>
          <w:szCs w:val="24"/>
        </w:rPr>
        <w:t>ТЕХНИЧЕСКАЯ ИНФОРМАЦИЯ</w:t>
      </w:r>
    </w:p>
    <w:tbl>
      <w:tblPr>
        <w:tblStyle w:val="ad"/>
        <w:tblW w:w="10973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1"/>
        <w:gridCol w:w="4172"/>
      </w:tblGrid>
      <w:tr w:rsidR="00900351">
        <w:trPr>
          <w:trHeight w:val="60"/>
        </w:trPr>
        <w:tc>
          <w:tcPr>
            <w:tcW w:w="6801" w:type="dxa"/>
            <w:shd w:val="clear" w:color="auto" w:fill="DDD9C4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72" w:type="dxa"/>
            <w:shd w:val="clear" w:color="auto" w:fill="DDD9C4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</w:t>
            </w:r>
          </w:p>
        </w:tc>
      </w:tr>
      <w:tr w:rsidR="00900351">
        <w:trPr>
          <w:trHeight w:val="22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условия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20.30.12-001-01524656-2017</w:t>
            </w:r>
          </w:p>
        </w:tc>
      </w:tr>
      <w:tr w:rsidR="00900351">
        <w:trPr>
          <w:trHeight w:val="46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материала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Уретановая основа, антикоррозионные добавки, </w:t>
            </w:r>
          </w:p>
        </w:tc>
      </w:tr>
      <w:tr w:rsidR="00900351">
        <w:trPr>
          <w:trHeight w:val="40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пленки</w:t>
            </w:r>
          </w:p>
        </w:tc>
        <w:tc>
          <w:tcPr>
            <w:tcW w:w="4172" w:type="dxa"/>
            <w:vAlign w:val="center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Однородная глянцевая поверхность</w:t>
            </w:r>
          </w:p>
        </w:tc>
      </w:tr>
      <w:tr w:rsidR="00900351">
        <w:trPr>
          <w:trHeight w:val="160"/>
        </w:trPr>
        <w:tc>
          <w:tcPr>
            <w:tcW w:w="10973" w:type="dxa"/>
            <w:gridSpan w:val="2"/>
            <w:shd w:val="clear" w:color="auto" w:fill="DDD9C4"/>
          </w:tcPr>
          <w:p w:rsidR="00900351" w:rsidRDefault="00CA6753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Готовый состав</w:t>
            </w:r>
          </w:p>
        </w:tc>
      </w:tr>
      <w:tr w:rsidR="00900351">
        <w:trPr>
          <w:trHeight w:val="22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нелетучих веществ, %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50-60</w:t>
            </w:r>
          </w:p>
        </w:tc>
      </w:tr>
      <w:tr w:rsidR="00900351">
        <w:trPr>
          <w:trHeight w:val="220"/>
        </w:trPr>
        <w:tc>
          <w:tcPr>
            <w:tcW w:w="6801" w:type="dxa"/>
            <w:vAlign w:val="center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перетира, мкм, не более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0351">
        <w:trPr>
          <w:trHeight w:val="240"/>
        </w:trPr>
        <w:tc>
          <w:tcPr>
            <w:tcW w:w="6801" w:type="dxa"/>
            <w:vAlign w:val="center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вязкость по В3-246 (сопло 4), сек, не менее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</w:tr>
      <w:tr w:rsidR="00900351">
        <w:trPr>
          <w:trHeight w:val="94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покрытия, RAL</w:t>
            </w:r>
          </w:p>
        </w:tc>
        <w:tc>
          <w:tcPr>
            <w:tcW w:w="4172" w:type="dxa"/>
          </w:tcPr>
          <w:p w:rsidR="00900351" w:rsidRDefault="00075B2B">
            <w:pPr>
              <w:pStyle w:val="10"/>
              <w:ind w:hanging="2"/>
              <w:rPr>
                <w:sz w:val="24"/>
                <w:szCs w:val="24"/>
              </w:rPr>
            </w:pPr>
            <w:r w:rsidRPr="00075B2B">
              <w:rPr>
                <w:sz w:val="24"/>
                <w:szCs w:val="24"/>
              </w:rPr>
              <w:t xml:space="preserve">Базовые цвета: белый, 7040, 5010, 3020, 1028, 6029, 9005, 3009, База А, С. Колеровка в другие цвета: RAL </w:t>
            </w:r>
            <w:proofErr w:type="spellStart"/>
            <w:r w:rsidRPr="00075B2B">
              <w:rPr>
                <w:sz w:val="24"/>
                <w:szCs w:val="24"/>
              </w:rPr>
              <w:t>Classic</w:t>
            </w:r>
            <w:proofErr w:type="spellEnd"/>
            <w:r w:rsidRPr="00075B2B">
              <w:rPr>
                <w:sz w:val="24"/>
                <w:szCs w:val="24"/>
              </w:rPr>
              <w:t xml:space="preserve">, NCS </w:t>
            </w:r>
            <w:proofErr w:type="spellStart"/>
            <w:r w:rsidRPr="00075B2B">
              <w:rPr>
                <w:sz w:val="24"/>
                <w:szCs w:val="24"/>
              </w:rPr>
              <w:t>Index</w:t>
            </w:r>
            <w:proofErr w:type="spellEnd"/>
            <w:r w:rsidRPr="00075B2B">
              <w:rPr>
                <w:sz w:val="24"/>
                <w:szCs w:val="24"/>
              </w:rPr>
              <w:t xml:space="preserve">, </w:t>
            </w:r>
            <w:proofErr w:type="spellStart"/>
            <w:r w:rsidRPr="00075B2B">
              <w:rPr>
                <w:sz w:val="24"/>
                <w:szCs w:val="24"/>
              </w:rPr>
              <w:t>Symhony</w:t>
            </w:r>
            <w:proofErr w:type="spellEnd"/>
            <w:r w:rsidRPr="00075B2B">
              <w:rPr>
                <w:sz w:val="24"/>
                <w:szCs w:val="24"/>
              </w:rPr>
              <w:t xml:space="preserve"> на заказ от одного ведра. Подробности по цветам и стоимости уточняйте у менеджеров.</w:t>
            </w:r>
          </w:p>
        </w:tc>
      </w:tr>
      <w:tr w:rsidR="00900351">
        <w:trPr>
          <w:trHeight w:val="22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высыхания от пыли при t (20,0±0,5)°С, ч, не более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351">
        <w:trPr>
          <w:trHeight w:val="12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высыхания до степени 3 при t (20,0±0,5)°С, ч, не более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0351">
        <w:trPr>
          <w:trHeight w:val="22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Адгезия, балл, не более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0351">
        <w:trPr>
          <w:trHeight w:val="22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Окончательный набор прочности,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0351">
        <w:trPr>
          <w:trHeight w:val="240"/>
        </w:trPr>
        <w:tc>
          <w:tcPr>
            <w:tcW w:w="10973" w:type="dxa"/>
            <w:gridSpan w:val="2"/>
            <w:shd w:val="clear" w:color="auto" w:fill="DDD9C4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Прочность пленки</w:t>
            </w:r>
          </w:p>
        </w:tc>
      </w:tr>
      <w:tr w:rsidR="00900351">
        <w:trPr>
          <w:trHeight w:val="22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ударе, см, не менее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0351">
        <w:trPr>
          <w:trHeight w:val="240"/>
        </w:trPr>
        <w:tc>
          <w:tcPr>
            <w:tcW w:w="6801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изгибе, мм, не более</w:t>
            </w:r>
          </w:p>
        </w:tc>
        <w:tc>
          <w:tcPr>
            <w:tcW w:w="4172" w:type="dxa"/>
          </w:tcPr>
          <w:p w:rsidR="00900351" w:rsidRDefault="002902D7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00351" w:rsidRDefault="00900351">
      <w:pPr>
        <w:pStyle w:val="10"/>
        <w:ind w:hanging="2"/>
        <w:jc w:val="both"/>
        <w:rPr>
          <w:sz w:val="24"/>
          <w:szCs w:val="24"/>
        </w:rPr>
      </w:pPr>
    </w:p>
    <w:p w:rsidR="00900351" w:rsidRDefault="00900351">
      <w:pPr>
        <w:pStyle w:val="10"/>
        <w:ind w:hanging="2"/>
        <w:jc w:val="both"/>
        <w:rPr>
          <w:sz w:val="24"/>
          <w:szCs w:val="24"/>
        </w:rPr>
      </w:pPr>
    </w:p>
    <w:p w:rsidR="002902D7" w:rsidRDefault="002902D7">
      <w:pPr>
        <w:pStyle w:val="10"/>
        <w:ind w:hanging="2"/>
        <w:jc w:val="both"/>
        <w:rPr>
          <w:sz w:val="24"/>
          <w:szCs w:val="24"/>
        </w:rPr>
      </w:pP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Меры предосторожности</w:t>
      </w: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по нанесению </w:t>
      </w:r>
      <w:r w:rsidR="00A813F6">
        <w:rPr>
          <w:sz w:val="24"/>
          <w:szCs w:val="24"/>
        </w:rPr>
        <w:t>грунт-эмали</w:t>
      </w:r>
      <w:r>
        <w:rPr>
          <w:sz w:val="24"/>
          <w:szCs w:val="24"/>
        </w:rP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900351" w:rsidRDefault="00900351">
      <w:pPr>
        <w:pStyle w:val="10"/>
        <w:ind w:hanging="2"/>
        <w:jc w:val="both"/>
        <w:rPr>
          <w:sz w:val="24"/>
          <w:szCs w:val="24"/>
        </w:rPr>
      </w:pP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Хранение</w:t>
      </w: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нагревать. Беречь от огня. Состав хранить в прочно закрытой таре, предохраняя от действия тепла и прямых солнечных лучей и влаги при температуре </w:t>
      </w:r>
      <w:r>
        <w:rPr>
          <w:b/>
          <w:sz w:val="24"/>
          <w:szCs w:val="24"/>
        </w:rPr>
        <w:t>от –30 до +30°С.</w:t>
      </w: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применением после хранения при отрицательных температурах грунт-эмаль выдерживают </w:t>
      </w:r>
      <w:r>
        <w:rPr>
          <w:sz w:val="24"/>
          <w:szCs w:val="24"/>
        </w:rPr>
        <w:br/>
        <w:t xml:space="preserve">в течение </w:t>
      </w:r>
      <w:r>
        <w:rPr>
          <w:b/>
          <w:sz w:val="24"/>
          <w:szCs w:val="24"/>
        </w:rPr>
        <w:t xml:space="preserve">24 </w:t>
      </w:r>
      <w:r>
        <w:rPr>
          <w:sz w:val="24"/>
          <w:szCs w:val="24"/>
        </w:rPr>
        <w:t xml:space="preserve">часов при </w:t>
      </w:r>
      <w:r>
        <w:rPr>
          <w:b/>
          <w:sz w:val="24"/>
          <w:szCs w:val="24"/>
        </w:rPr>
        <w:t>t (20±2)°С.</w:t>
      </w:r>
    </w:p>
    <w:p w:rsidR="00900351" w:rsidRDefault="00900351">
      <w:pPr>
        <w:pStyle w:val="10"/>
        <w:ind w:hanging="2"/>
        <w:jc w:val="both"/>
        <w:rPr>
          <w:sz w:val="24"/>
          <w:szCs w:val="24"/>
        </w:rPr>
      </w:pP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хранения в заводской упаковке — </w:t>
      </w:r>
      <w:r>
        <w:rPr>
          <w:b/>
          <w:sz w:val="24"/>
          <w:szCs w:val="24"/>
        </w:rPr>
        <w:t>12 месяцев</w:t>
      </w:r>
      <w:r>
        <w:rPr>
          <w:sz w:val="24"/>
          <w:szCs w:val="24"/>
        </w:rPr>
        <w:t xml:space="preserve"> со дня изготовления.</w:t>
      </w:r>
    </w:p>
    <w:p w:rsidR="00900351" w:rsidRDefault="00900351">
      <w:pPr>
        <w:pStyle w:val="10"/>
        <w:ind w:hanging="2"/>
        <w:jc w:val="both"/>
        <w:rPr>
          <w:sz w:val="24"/>
          <w:szCs w:val="24"/>
        </w:rPr>
      </w:pP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Тара</w:t>
      </w: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 </w:t>
      </w:r>
      <w:r>
        <w:rPr>
          <w:b/>
          <w:sz w:val="24"/>
          <w:szCs w:val="24"/>
        </w:rPr>
        <w:t>20 кг</w:t>
      </w:r>
      <w:r>
        <w:rPr>
          <w:sz w:val="24"/>
          <w:szCs w:val="24"/>
        </w:rPr>
        <w:t xml:space="preserve"> </w:t>
      </w:r>
    </w:p>
    <w:p w:rsidR="00900351" w:rsidRDefault="00900351">
      <w:pPr>
        <w:pStyle w:val="10"/>
        <w:ind w:hanging="2"/>
        <w:jc w:val="both"/>
        <w:rPr>
          <w:sz w:val="24"/>
          <w:szCs w:val="24"/>
        </w:rPr>
      </w:pPr>
    </w:p>
    <w:p w:rsidR="00900351" w:rsidRDefault="002902D7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:rsidR="00900351" w:rsidRPr="00BF4B57" w:rsidRDefault="002902D7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 w:rsidRPr="00BF4B57">
        <w:rPr>
          <w:b/>
          <w:sz w:val="24"/>
          <w:szCs w:val="24"/>
        </w:rPr>
        <w:t xml:space="preserve">Поставляется в литографированной таре! </w:t>
      </w:r>
    </w:p>
    <w:p w:rsidR="00900351" w:rsidRPr="00BF4B57" w:rsidRDefault="002902D7">
      <w:pPr>
        <w:pStyle w:val="10"/>
        <w:numPr>
          <w:ilvl w:val="0"/>
          <w:numId w:val="2"/>
        </w:numPr>
        <w:ind w:hanging="360"/>
        <w:jc w:val="both"/>
        <w:rPr>
          <w:sz w:val="24"/>
          <w:szCs w:val="24"/>
        </w:rPr>
      </w:pPr>
      <w:r w:rsidRPr="00BF4B57">
        <w:rPr>
          <w:b/>
          <w:sz w:val="24"/>
          <w:szCs w:val="24"/>
        </w:rPr>
        <w:t>Этикетка оснащена защитными элементами от подделок!</w:t>
      </w: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p w:rsidR="00900351" w:rsidRDefault="00900351">
      <w:pPr>
        <w:pStyle w:val="10"/>
        <w:rPr>
          <w:sz w:val="24"/>
          <w:szCs w:val="24"/>
        </w:rPr>
      </w:pPr>
    </w:p>
    <w:sectPr w:rsidR="00900351" w:rsidSect="00900351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070"/>
    <w:multiLevelType w:val="multilevel"/>
    <w:tmpl w:val="3DEAA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2AE001AD"/>
    <w:multiLevelType w:val="multilevel"/>
    <w:tmpl w:val="09320174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8B80741"/>
    <w:multiLevelType w:val="multilevel"/>
    <w:tmpl w:val="E2265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351"/>
    <w:rsid w:val="00075B2B"/>
    <w:rsid w:val="002902D7"/>
    <w:rsid w:val="002C5C09"/>
    <w:rsid w:val="00377ACD"/>
    <w:rsid w:val="004F6A8A"/>
    <w:rsid w:val="005940A7"/>
    <w:rsid w:val="00686D7A"/>
    <w:rsid w:val="006F4196"/>
    <w:rsid w:val="008A3519"/>
    <w:rsid w:val="00900351"/>
    <w:rsid w:val="00A7442D"/>
    <w:rsid w:val="00A813F6"/>
    <w:rsid w:val="00BF4B57"/>
    <w:rsid w:val="00CA6753"/>
    <w:rsid w:val="00E2059F"/>
    <w:rsid w:val="00EE3BA4"/>
    <w:rsid w:val="00F0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2A59"/>
  <w15:docId w15:val="{0C7E8E05-AEF9-4AAD-B8AB-BFDD9D3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03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rsid w:val="00900351"/>
    <w:pPr>
      <w:pBdr>
        <w:bottom w:val="single" w:sz="6" w:space="4" w:color="D0DBDB"/>
      </w:pBdr>
      <w:spacing w:after="105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10"/>
    <w:next w:val="10"/>
    <w:rsid w:val="009003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rsid w:val="00900351"/>
    <w:pPr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10"/>
    <w:next w:val="10"/>
    <w:rsid w:val="0090035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0035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0035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00351"/>
  </w:style>
  <w:style w:type="table" w:customStyle="1" w:styleId="TableNormal">
    <w:name w:val="Table Normal"/>
    <w:rsid w:val="009003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003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rsid w:val="00900351"/>
    <w:pPr>
      <w:spacing w:after="105"/>
    </w:pPr>
  </w:style>
  <w:style w:type="character" w:styleId="a5">
    <w:name w:val="Strong"/>
    <w:rsid w:val="00900351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table" w:styleId="a6">
    <w:name w:val="Table Grid"/>
    <w:basedOn w:val="a1"/>
    <w:rsid w:val="009003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900351"/>
    <w:rPr>
      <w:rFonts w:ascii="Tahoma" w:hAnsi="Tahoma" w:cs="Tahoma"/>
      <w:sz w:val="16"/>
      <w:szCs w:val="16"/>
    </w:rPr>
  </w:style>
  <w:style w:type="paragraph" w:styleId="a8">
    <w:name w:val="No Spacing"/>
    <w:rsid w:val="009003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9">
    <w:name w:val="Hyperlink"/>
    <w:rsid w:val="0090035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900351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a">
    <w:name w:val="Subtitle"/>
    <w:basedOn w:val="10"/>
    <w:next w:val="10"/>
    <w:rsid w:val="009003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003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9003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90035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ko.ru/catalog/metal/primer/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17</cp:revision>
  <dcterms:created xsi:type="dcterms:W3CDTF">2020-05-20T11:52:00Z</dcterms:created>
  <dcterms:modified xsi:type="dcterms:W3CDTF">2020-12-01T06:03:00Z</dcterms:modified>
</cp:coreProperties>
</file>